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1526C2" w:rsidRPr="001526C2" w:rsidRDefault="001526C2" w:rsidP="0089703D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1526C2" w:rsidRPr="001526C2" w:rsidRDefault="001526C2" w:rsidP="0089703D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1526C2" w:rsidRPr="001526C2" w:rsidRDefault="001526C2" w:rsidP="0089703D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1526C2" w:rsidRPr="001526C2" w:rsidRDefault="00975E2B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30</w:t>
      </w:r>
      <w:bookmarkStart w:id="0" w:name="_GoBack"/>
      <w:bookmarkEnd w:id="0"/>
      <w:r w:rsidR="00CE5C3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апреля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CE5C3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1526C2" w:rsidRPr="001526C2" w:rsidRDefault="00231DC4" w:rsidP="00720D59">
      <w:pPr>
        <w:autoSpaceDE w:val="0"/>
        <w:autoSpaceDN w:val="0"/>
        <w:adjustRightInd w:val="0"/>
        <w:spacing w:before="24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 мая</w:t>
      </w:r>
      <w:r w:rsidR="007320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–</w:t>
      </w:r>
      <w:r w:rsidR="00674E5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7320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День Весны и труда!</w:t>
      </w:r>
    </w:p>
    <w:p w:rsidR="00720D59" w:rsidRPr="009F6C56" w:rsidRDefault="00720D59" w:rsidP="007320F8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9F6C56">
        <w:rPr>
          <w:rFonts w:ascii="Times New Roman" w:hAnsi="Times New Roman"/>
          <w:color w:val="111111"/>
          <w:sz w:val="26"/>
          <w:szCs w:val="26"/>
        </w:rPr>
        <w:t xml:space="preserve">Первое мая – это легендарная дата, история борьбы рабочих за гуманные условия труда и равноправие. Многие государства имеют все предпосылки чествовать Первомай, поэтому неудивительно, что география первомайских торжеств охватывает почти 86 стран. Праздники, посвященные труду или трудящемуся населению, имеются в 142 странах. Среди них присутствуют США, Япония, Индия, Китай, Франция и многие другие. </w:t>
      </w:r>
    </w:p>
    <w:p w:rsidR="00720D59" w:rsidRDefault="00720D59" w:rsidP="007320F8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9F6C56">
        <w:rPr>
          <w:rFonts w:ascii="Times New Roman" w:hAnsi="Times New Roman"/>
          <w:color w:val="111111"/>
          <w:sz w:val="26"/>
          <w:szCs w:val="26"/>
        </w:rPr>
        <w:t>В Российской империи рабочее движение развернулось на всю мощь в конце 19 в</w:t>
      </w:r>
      <w:r w:rsidR="003F6601">
        <w:rPr>
          <w:rFonts w:ascii="Times New Roman" w:hAnsi="Times New Roman"/>
          <w:color w:val="111111"/>
          <w:sz w:val="26"/>
          <w:szCs w:val="26"/>
        </w:rPr>
        <w:t>ека</w:t>
      </w:r>
      <w:r w:rsidRPr="009F6C56">
        <w:rPr>
          <w:rFonts w:ascii="Times New Roman" w:hAnsi="Times New Roman"/>
          <w:color w:val="111111"/>
          <w:sz w:val="26"/>
          <w:szCs w:val="26"/>
        </w:rPr>
        <w:t>. В первый раз 1 мая отпраздновали в Петербурге в 1889 г</w:t>
      </w:r>
      <w:r w:rsidR="003F6601">
        <w:rPr>
          <w:rFonts w:ascii="Times New Roman" w:hAnsi="Times New Roman"/>
          <w:color w:val="111111"/>
          <w:sz w:val="26"/>
          <w:szCs w:val="26"/>
        </w:rPr>
        <w:t>оду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. </w:t>
      </w:r>
    </w:p>
    <w:p w:rsidR="00720D59" w:rsidRDefault="00720D59" w:rsidP="007320F8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9F6C56">
        <w:rPr>
          <w:rFonts w:ascii="Times New Roman" w:hAnsi="Times New Roman"/>
          <w:color w:val="111111"/>
          <w:sz w:val="26"/>
          <w:szCs w:val="26"/>
        </w:rPr>
        <w:t>В период «развитого социализма» демонстрации 1 мая приобрели новое значение. Их участники</w:t>
      </w:r>
      <w:r>
        <w:rPr>
          <w:rFonts w:ascii="Times New Roman" w:hAnsi="Times New Roman"/>
          <w:color w:val="111111"/>
          <w:sz w:val="26"/>
          <w:szCs w:val="26"/>
        </w:rPr>
        <w:t>,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таким образом</w:t>
      </w:r>
      <w:r w:rsidR="007320F8">
        <w:rPr>
          <w:rFonts w:ascii="Times New Roman" w:hAnsi="Times New Roman"/>
          <w:color w:val="111111"/>
          <w:sz w:val="26"/>
          <w:szCs w:val="26"/>
        </w:rPr>
        <w:t>,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проявляли свою готовность к борьбе за построение коммунистического общества, мир, солидарность с трудящимися других стран. По городским улицам проходили колонны трудящихся. Их шествие было организованным, сопровождалось патриотической музыкой. После распада СССР в 1992 г</w:t>
      </w:r>
      <w:r w:rsidR="003F6601">
        <w:rPr>
          <w:rFonts w:ascii="Times New Roman" w:hAnsi="Times New Roman"/>
          <w:color w:val="111111"/>
          <w:sz w:val="26"/>
          <w:szCs w:val="26"/>
        </w:rPr>
        <w:t>оду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торжество было переименовано в День Весны и Труда. </w:t>
      </w:r>
    </w:p>
    <w:p w:rsidR="00720D59" w:rsidRDefault="00720D59" w:rsidP="007320F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111111"/>
          <w:sz w:val="26"/>
          <w:szCs w:val="26"/>
        </w:rPr>
        <w:t>В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нынешней России он уже не имеет политического характера и воспринимается больше как повод выбраться на природу, чтобы полюбоваться майской зеленью</w:t>
      </w:r>
      <w:r w:rsidR="007320F8">
        <w:rPr>
          <w:rFonts w:ascii="Times New Roman" w:hAnsi="Times New Roman"/>
          <w:color w:val="111111"/>
          <w:sz w:val="26"/>
          <w:szCs w:val="26"/>
        </w:rPr>
        <w:t xml:space="preserve"> и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нача</w:t>
      </w:r>
      <w:r w:rsidR="007320F8">
        <w:rPr>
          <w:rFonts w:ascii="Times New Roman" w:hAnsi="Times New Roman"/>
          <w:color w:val="111111"/>
          <w:sz w:val="26"/>
          <w:szCs w:val="26"/>
        </w:rPr>
        <w:t>ть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огородны</w:t>
      </w:r>
      <w:r w:rsidR="007320F8">
        <w:rPr>
          <w:rFonts w:ascii="Times New Roman" w:hAnsi="Times New Roman"/>
          <w:color w:val="111111"/>
          <w:sz w:val="26"/>
          <w:szCs w:val="26"/>
        </w:rPr>
        <w:t>е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хлопот</w:t>
      </w:r>
      <w:r w:rsidR="007320F8">
        <w:rPr>
          <w:rFonts w:ascii="Times New Roman" w:hAnsi="Times New Roman"/>
          <w:color w:val="111111"/>
          <w:sz w:val="26"/>
          <w:szCs w:val="26"/>
        </w:rPr>
        <w:t>ы.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Однако</w:t>
      </w:r>
      <w:proofErr w:type="gramStart"/>
      <w:r w:rsidR="003F6601">
        <w:rPr>
          <w:rFonts w:ascii="Times New Roman" w:hAnsi="Times New Roman"/>
          <w:color w:val="111111"/>
          <w:sz w:val="26"/>
          <w:szCs w:val="26"/>
        </w:rPr>
        <w:t>,</w:t>
      </w:r>
      <w:proofErr w:type="gramEnd"/>
      <w:r w:rsidRPr="009F6C56">
        <w:rPr>
          <w:rFonts w:ascii="Times New Roman" w:hAnsi="Times New Roman"/>
          <w:color w:val="111111"/>
          <w:sz w:val="26"/>
          <w:szCs w:val="26"/>
        </w:rPr>
        <w:t xml:space="preserve"> многие традиции празднования Первомая сохранились</w:t>
      </w:r>
      <w:r w:rsidR="007320F8">
        <w:rPr>
          <w:rFonts w:ascii="Times New Roman" w:hAnsi="Times New Roman"/>
          <w:color w:val="111111"/>
          <w:sz w:val="26"/>
          <w:szCs w:val="26"/>
        </w:rPr>
        <w:t>,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</w:t>
      </w:r>
      <w:r w:rsidR="007320F8" w:rsidRPr="009F6C56">
        <w:rPr>
          <w:rFonts w:ascii="Times New Roman" w:hAnsi="Times New Roman"/>
          <w:color w:val="111111"/>
          <w:sz w:val="26"/>
          <w:szCs w:val="26"/>
        </w:rPr>
        <w:t xml:space="preserve">в больших и в малых городах </w:t>
      </w:r>
      <w:r w:rsidR="007320F8">
        <w:rPr>
          <w:rFonts w:ascii="Times New Roman" w:hAnsi="Times New Roman"/>
          <w:color w:val="111111"/>
          <w:sz w:val="26"/>
          <w:szCs w:val="26"/>
        </w:rPr>
        <w:t xml:space="preserve">проходят </w:t>
      </w:r>
      <w:r w:rsidRPr="009F6C56">
        <w:rPr>
          <w:rFonts w:ascii="Times New Roman" w:hAnsi="Times New Roman"/>
          <w:color w:val="111111"/>
          <w:sz w:val="26"/>
          <w:szCs w:val="26"/>
        </w:rPr>
        <w:t>массовы</w:t>
      </w:r>
      <w:r w:rsidR="007320F8">
        <w:rPr>
          <w:rFonts w:ascii="Times New Roman" w:hAnsi="Times New Roman"/>
          <w:color w:val="111111"/>
          <w:sz w:val="26"/>
          <w:szCs w:val="26"/>
        </w:rPr>
        <w:t>е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культурны</w:t>
      </w:r>
      <w:r w:rsidR="007320F8">
        <w:rPr>
          <w:rFonts w:ascii="Times New Roman" w:hAnsi="Times New Roman"/>
          <w:color w:val="111111"/>
          <w:sz w:val="26"/>
          <w:szCs w:val="26"/>
        </w:rPr>
        <w:t>е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мероприят</w:t>
      </w:r>
      <w:r w:rsidR="007320F8">
        <w:rPr>
          <w:rFonts w:ascii="Times New Roman" w:hAnsi="Times New Roman"/>
          <w:color w:val="111111"/>
          <w:sz w:val="26"/>
          <w:szCs w:val="26"/>
        </w:rPr>
        <w:t>ия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. </w:t>
      </w:r>
    </w:p>
    <w:p w:rsidR="00FA5689" w:rsidRPr="00FA5689" w:rsidRDefault="00FA5689" w:rsidP="007320F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111111"/>
          <w:sz w:val="26"/>
          <w:szCs w:val="26"/>
        </w:rPr>
      </w:pPr>
      <w:r w:rsidRPr="00FA5689">
        <w:rPr>
          <w:rFonts w:ascii="Times New Roman" w:eastAsiaTheme="minorHAnsi" w:hAnsi="Times New Roman"/>
          <w:color w:val="111111"/>
          <w:sz w:val="26"/>
          <w:szCs w:val="26"/>
        </w:rPr>
        <w:t xml:space="preserve">В преддверии Праздника Весны и труда или Международного дня солидарности трудящихся </w:t>
      </w:r>
      <w:proofErr w:type="spellStart"/>
      <w:r w:rsidRPr="00FA5689">
        <w:rPr>
          <w:rFonts w:ascii="Times New Roman" w:eastAsiaTheme="minorHAnsi" w:hAnsi="Times New Roman"/>
          <w:color w:val="111111"/>
          <w:sz w:val="26"/>
          <w:szCs w:val="26"/>
        </w:rPr>
        <w:t>Калугастат</w:t>
      </w:r>
      <w:proofErr w:type="spellEnd"/>
      <w:r w:rsidRPr="00FA5689">
        <w:rPr>
          <w:rFonts w:ascii="Times New Roman" w:eastAsiaTheme="minorHAnsi" w:hAnsi="Times New Roman"/>
          <w:color w:val="111111"/>
          <w:sz w:val="26"/>
          <w:szCs w:val="26"/>
        </w:rPr>
        <w:t xml:space="preserve"> приводит данные, характеризующие ситуацию на рынке труда</w:t>
      </w:r>
      <w:r>
        <w:rPr>
          <w:rFonts w:ascii="Times New Roman" w:eastAsiaTheme="minorHAnsi" w:hAnsi="Times New Roman"/>
          <w:color w:val="111111"/>
          <w:sz w:val="26"/>
          <w:szCs w:val="26"/>
        </w:rPr>
        <w:t xml:space="preserve"> в 1 квартале 2021 года.</w:t>
      </w:r>
      <w:r w:rsidRPr="00FA5689">
        <w:rPr>
          <w:rFonts w:ascii="Times New Roman" w:eastAsiaTheme="minorHAnsi" w:hAnsi="Times New Roman"/>
          <w:color w:val="111111"/>
          <w:sz w:val="26"/>
          <w:szCs w:val="26"/>
        </w:rPr>
        <w:t xml:space="preserve"> </w:t>
      </w:r>
    </w:p>
    <w:p w:rsidR="00231DC4" w:rsidRPr="00FA5689" w:rsidRDefault="008D74F5" w:rsidP="00FA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В </w:t>
      </w:r>
      <w:r w:rsidR="00231DC4"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России число лиц, входящих в состав рабочей силы в возрасте от 15 лет и старше, составляло </w:t>
      </w:r>
      <w:r w:rsidR="00231DC4"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75 </w:t>
      </w:r>
      <w:proofErr w:type="gramStart"/>
      <w:r w:rsidR="00231DC4" w:rsidRPr="00FA5689">
        <w:rPr>
          <w:rFonts w:ascii="Times New Roman" w:eastAsiaTheme="minorHAnsi" w:hAnsi="Times New Roman"/>
          <w:color w:val="000000"/>
          <w:sz w:val="26"/>
          <w:szCs w:val="26"/>
        </w:rPr>
        <w:t>млн</w:t>
      </w:r>
      <w:proofErr w:type="gramEnd"/>
      <w:r w:rsidR="00231DC4"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человек, из них численность безработных по критериям МОТ (Международная организация труда) составляла </w:t>
      </w:r>
      <w:r w:rsidR="00231DC4"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4,2 млн</w:t>
      </w:r>
      <w:r w:rsidR="00231DC4"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человек</w:t>
      </w:r>
      <w:r w:rsidR="00FA5689" w:rsidRPr="00FA5689">
        <w:rPr>
          <w:rFonts w:ascii="Times New Roman" w:eastAsiaTheme="minorHAnsi" w:hAnsi="Times New Roman"/>
          <w:color w:val="000000"/>
          <w:sz w:val="26"/>
          <w:szCs w:val="26"/>
        </w:rPr>
        <w:t>,</w:t>
      </w:r>
      <w:r w:rsidR="00231DC4"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FA5689" w:rsidRPr="00FA5689">
        <w:rPr>
          <w:rFonts w:ascii="Times New Roman" w:eastAsiaTheme="minorHAnsi" w:hAnsi="Times New Roman"/>
          <w:color w:val="000000"/>
          <w:sz w:val="26"/>
          <w:szCs w:val="26"/>
        </w:rPr>
        <w:t>у</w:t>
      </w:r>
      <w:r w:rsidR="00231DC4"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ровень безработицы (отношение численности безработных к численности рабочей силы) </w:t>
      </w:r>
      <w:r w:rsidR="00FA5689" w:rsidRPr="00FA5689">
        <w:rPr>
          <w:rFonts w:ascii="Times New Roman" w:eastAsiaTheme="minorHAnsi" w:hAnsi="Times New Roman"/>
          <w:color w:val="000000"/>
          <w:sz w:val="26"/>
          <w:szCs w:val="26"/>
        </w:rPr>
        <w:t>-</w:t>
      </w:r>
      <w:r w:rsidR="00231DC4"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231DC4"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5,6%. </w:t>
      </w:r>
    </w:p>
    <w:p w:rsidR="00231DC4" w:rsidRPr="00FA5689" w:rsidRDefault="00231DC4" w:rsidP="00FA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gramStart"/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В Калужской области число лиц, входящих в состав рабочей силы в возрасте от 15 лет и старше,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составляло 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546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тысяч человек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,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и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з них безработных – </w:t>
      </w:r>
      <w:r w:rsidR="003F6601">
        <w:rPr>
          <w:rFonts w:ascii="Times New Roman" w:eastAsiaTheme="minorHAnsi" w:hAnsi="Times New Roman"/>
          <w:color w:val="000000"/>
          <w:sz w:val="26"/>
          <w:szCs w:val="26"/>
        </w:rPr>
        <w:br/>
      </w:r>
      <w:r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24,9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тысяч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и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человек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,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у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ровень безработицы 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-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4,6%.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Уровень занятости населения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 области, который рассчитывается как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отношение занятых лиц в возрасте от 15 лет и старше к общей численности населения этого возраста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 составил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3F6601">
        <w:rPr>
          <w:rFonts w:ascii="Times New Roman" w:eastAsiaTheme="minorHAnsi" w:hAnsi="Times New Roman"/>
          <w:b/>
          <w:color w:val="000000"/>
          <w:sz w:val="26"/>
          <w:szCs w:val="26"/>
        </w:rPr>
        <w:t>61,9%.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proofErr w:type="gramEnd"/>
    </w:p>
    <w:p w:rsidR="001526C2" w:rsidRPr="001526C2" w:rsidRDefault="001526C2" w:rsidP="004822D0">
      <w:pPr>
        <w:autoSpaceDE w:val="0"/>
        <w:autoSpaceDN w:val="0"/>
        <w:adjustRightInd w:val="0"/>
        <w:spacing w:before="48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Писаренко Наталья Васильевна</w:t>
      </w:r>
    </w:p>
    <w:p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8(4842) 74 87 41</w:t>
      </w:r>
    </w:p>
    <w:p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Отдел статистики </w:t>
      </w:r>
      <w:r w:rsidR="00AF2195"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труда</w:t>
      </w:r>
    </w:p>
    <w:p w:rsidR="001526C2" w:rsidRPr="00231DC4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Морозова Ольга Анатольевна</w:t>
      </w:r>
    </w:p>
    <w:p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8(4842) 59 13 31</w:t>
      </w:r>
    </w:p>
    <w:p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Отдел сводных статистических работ</w:t>
      </w:r>
    </w:p>
    <w:p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При использовании материала </w:t>
      </w: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br/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ссылка на Калугастат обязательна</w:t>
      </w:r>
    </w:p>
    <w:sectPr w:rsidR="001526C2" w:rsidRPr="001526C2" w:rsidSect="007320F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A1729"/>
    <w:rsid w:val="001526C2"/>
    <w:rsid w:val="001C4F7E"/>
    <w:rsid w:val="00231DC4"/>
    <w:rsid w:val="002342DC"/>
    <w:rsid w:val="00362324"/>
    <w:rsid w:val="003E2CD4"/>
    <w:rsid w:val="003F6601"/>
    <w:rsid w:val="004339D4"/>
    <w:rsid w:val="004822D0"/>
    <w:rsid w:val="00534AEB"/>
    <w:rsid w:val="00581C3C"/>
    <w:rsid w:val="005A5124"/>
    <w:rsid w:val="005E7553"/>
    <w:rsid w:val="00674E50"/>
    <w:rsid w:val="00720D59"/>
    <w:rsid w:val="007320F8"/>
    <w:rsid w:val="00736B93"/>
    <w:rsid w:val="007D1683"/>
    <w:rsid w:val="0081694D"/>
    <w:rsid w:val="0089703D"/>
    <w:rsid w:val="008D74F5"/>
    <w:rsid w:val="00975E2B"/>
    <w:rsid w:val="009B69EA"/>
    <w:rsid w:val="00A53ED6"/>
    <w:rsid w:val="00AF2195"/>
    <w:rsid w:val="00AF675C"/>
    <w:rsid w:val="00B027CE"/>
    <w:rsid w:val="00B07019"/>
    <w:rsid w:val="00B643DD"/>
    <w:rsid w:val="00BC69FF"/>
    <w:rsid w:val="00C10C1E"/>
    <w:rsid w:val="00C310D3"/>
    <w:rsid w:val="00C7441B"/>
    <w:rsid w:val="00C96140"/>
    <w:rsid w:val="00CE5C3F"/>
    <w:rsid w:val="00DA6172"/>
    <w:rsid w:val="00F13D69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72D9-85D9-4BF1-BFD9-4E28B3F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6</cp:revision>
  <cp:lastPrinted>2021-04-08T08:01:00Z</cp:lastPrinted>
  <dcterms:created xsi:type="dcterms:W3CDTF">2021-04-28T04:55:00Z</dcterms:created>
  <dcterms:modified xsi:type="dcterms:W3CDTF">2021-04-28T08:50:00Z</dcterms:modified>
</cp:coreProperties>
</file>